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79" w:rsidRPr="00665B79" w:rsidRDefault="006474F9" w:rsidP="00665B79">
      <w:pPr>
        <w:spacing w:after="0" w:line="240" w:lineRule="auto"/>
        <w:jc w:val="center"/>
        <w:rPr>
          <w:rFonts w:cstheme="minorHAnsi"/>
          <w:i/>
          <w:sz w:val="36"/>
          <w:szCs w:val="36"/>
          <w:u w:val="single"/>
        </w:rPr>
      </w:pPr>
      <w:r>
        <w:rPr>
          <w:rFonts w:cstheme="minorHAnsi"/>
          <w:b/>
          <w:i/>
          <w:sz w:val="40"/>
          <w:szCs w:val="40"/>
          <w:u w:val="single"/>
        </w:rPr>
        <w:t>I</w:t>
      </w:r>
      <w:r w:rsidR="00521651">
        <w:rPr>
          <w:rFonts w:cstheme="minorHAnsi"/>
          <w:b/>
          <w:i/>
          <w:sz w:val="40"/>
          <w:szCs w:val="40"/>
          <w:u w:val="single"/>
        </w:rPr>
        <w:t>RON DECA</w:t>
      </w:r>
      <w:r w:rsidR="001D5607">
        <w:rPr>
          <w:rFonts w:cstheme="minorHAnsi"/>
          <w:b/>
          <w:i/>
          <w:sz w:val="40"/>
          <w:szCs w:val="40"/>
          <w:u w:val="single"/>
        </w:rPr>
        <w:t xml:space="preserve"> - </w:t>
      </w:r>
      <w:r w:rsidR="00665B79" w:rsidRPr="00665B79">
        <w:rPr>
          <w:rFonts w:cstheme="minorHAnsi"/>
          <w:i/>
          <w:sz w:val="36"/>
          <w:szCs w:val="36"/>
          <w:u w:val="single"/>
        </w:rPr>
        <w:t xml:space="preserve">Arles (France) </w:t>
      </w:r>
      <w:r>
        <w:rPr>
          <w:rFonts w:cstheme="minorHAnsi"/>
          <w:i/>
          <w:sz w:val="36"/>
          <w:szCs w:val="36"/>
          <w:u w:val="single"/>
        </w:rPr>
        <w:t>2</w:t>
      </w:r>
      <w:r w:rsidR="00F67F64">
        <w:rPr>
          <w:rFonts w:cstheme="minorHAnsi"/>
          <w:i/>
          <w:sz w:val="36"/>
          <w:szCs w:val="36"/>
          <w:u w:val="single"/>
        </w:rPr>
        <w:t>5</w:t>
      </w:r>
      <w:r>
        <w:rPr>
          <w:rFonts w:cstheme="minorHAnsi"/>
          <w:i/>
          <w:sz w:val="36"/>
          <w:szCs w:val="36"/>
          <w:u w:val="single"/>
        </w:rPr>
        <w:t xml:space="preserve"> avril 201</w:t>
      </w:r>
      <w:r w:rsidR="009C273A">
        <w:rPr>
          <w:rFonts w:cstheme="minorHAnsi"/>
          <w:i/>
          <w:sz w:val="36"/>
          <w:szCs w:val="36"/>
          <w:u w:val="single"/>
        </w:rPr>
        <w:t>5</w:t>
      </w:r>
    </w:p>
    <w:p w:rsidR="00665B79" w:rsidRDefault="00665B79" w:rsidP="00FE5B22">
      <w:pPr>
        <w:spacing w:after="0" w:line="240" w:lineRule="auto"/>
        <w:rPr>
          <w:rFonts w:cstheme="minorHAnsi"/>
          <w:sz w:val="28"/>
          <w:szCs w:val="28"/>
        </w:rPr>
      </w:pPr>
    </w:p>
    <w:p w:rsidR="00521651" w:rsidRPr="001D5607" w:rsidRDefault="001D5607" w:rsidP="001D5607">
      <w:pPr>
        <w:spacing w:after="0" w:line="240" w:lineRule="auto"/>
        <w:jc w:val="center"/>
        <w:rPr>
          <w:rFonts w:cstheme="minorHAnsi"/>
          <w:i/>
          <w:sz w:val="32"/>
          <w:szCs w:val="32"/>
          <w:u w:val="single"/>
        </w:rPr>
      </w:pPr>
      <w:r w:rsidRPr="001D5607">
        <w:rPr>
          <w:rFonts w:cstheme="minorHAnsi"/>
          <w:i/>
          <w:sz w:val="32"/>
          <w:szCs w:val="32"/>
          <w:u w:val="single"/>
        </w:rPr>
        <w:t>Note explicative</w:t>
      </w:r>
    </w:p>
    <w:p w:rsidR="001D5607" w:rsidRDefault="001D5607" w:rsidP="00521651">
      <w:pPr>
        <w:spacing w:after="0" w:line="240" w:lineRule="auto"/>
        <w:rPr>
          <w:rFonts w:cstheme="minorHAnsi"/>
          <w:sz w:val="24"/>
          <w:szCs w:val="24"/>
        </w:rPr>
      </w:pPr>
    </w:p>
    <w:p w:rsidR="00521651" w:rsidRDefault="00521651" w:rsidP="0052165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3D2DAB">
        <w:rPr>
          <w:rFonts w:cstheme="minorHAnsi"/>
          <w:sz w:val="24"/>
          <w:szCs w:val="24"/>
        </w:rPr>
        <w:t xml:space="preserve">écathlon </w:t>
      </w:r>
      <w:r>
        <w:rPr>
          <w:rFonts w:cstheme="minorHAnsi"/>
          <w:sz w:val="24"/>
          <w:szCs w:val="24"/>
        </w:rPr>
        <w:t>pour les hommes et H</w:t>
      </w:r>
      <w:r w:rsidRPr="003D2DAB">
        <w:rPr>
          <w:rFonts w:cstheme="minorHAnsi"/>
          <w:sz w:val="24"/>
          <w:szCs w:val="24"/>
        </w:rPr>
        <w:t>eptathlon</w:t>
      </w:r>
      <w:r>
        <w:rPr>
          <w:rFonts w:cstheme="minorHAnsi"/>
          <w:sz w:val="24"/>
          <w:szCs w:val="24"/>
        </w:rPr>
        <w:t xml:space="preserve"> pour les femmes</w:t>
      </w:r>
      <w:r w:rsidRPr="003D2DAB">
        <w:rPr>
          <w:rFonts w:cstheme="minorHAnsi"/>
          <w:sz w:val="24"/>
          <w:szCs w:val="24"/>
        </w:rPr>
        <w:t>, ce nouveau meeting international peut être résumé en deux lignes :</w:t>
      </w:r>
    </w:p>
    <w:p w:rsidR="00782025" w:rsidRPr="003D2DAB" w:rsidRDefault="00782025" w:rsidP="00FE5B22">
      <w:pPr>
        <w:spacing w:after="0" w:line="240" w:lineRule="auto"/>
        <w:rPr>
          <w:rFonts w:cstheme="minorHAnsi"/>
          <w:sz w:val="24"/>
          <w:szCs w:val="24"/>
        </w:rPr>
      </w:pPr>
    </w:p>
    <w:p w:rsidR="00782025" w:rsidRPr="006474F9" w:rsidRDefault="00530018" w:rsidP="00782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474F9">
        <w:rPr>
          <w:rFonts w:cstheme="minorHAnsi"/>
          <w:b/>
          <w:sz w:val="28"/>
          <w:szCs w:val="28"/>
          <w:highlight w:val="yellow"/>
          <w:u w:val="single"/>
        </w:rPr>
        <w:t>Arles 201</w:t>
      </w:r>
      <w:r w:rsidR="009C273A">
        <w:rPr>
          <w:rFonts w:cstheme="minorHAnsi"/>
          <w:b/>
          <w:sz w:val="28"/>
          <w:szCs w:val="28"/>
          <w:highlight w:val="yellow"/>
          <w:u w:val="single"/>
        </w:rPr>
        <w:t>5</w:t>
      </w:r>
      <w:r w:rsidRPr="006474F9">
        <w:rPr>
          <w:rFonts w:cstheme="minorHAnsi"/>
          <w:b/>
          <w:sz w:val="28"/>
          <w:szCs w:val="28"/>
          <w:highlight w:val="yellow"/>
        </w:rPr>
        <w:t xml:space="preserve"> : </w:t>
      </w:r>
      <w:r w:rsidR="003D2DAB" w:rsidRPr="006474F9">
        <w:rPr>
          <w:rFonts w:cstheme="minorHAnsi"/>
          <w:b/>
          <w:sz w:val="28"/>
          <w:szCs w:val="28"/>
          <w:highlight w:val="yellow"/>
        </w:rPr>
        <w:t xml:space="preserve">2 </w:t>
      </w:r>
      <w:r w:rsidR="00E27EB5" w:rsidRPr="006474F9">
        <w:rPr>
          <w:rFonts w:cstheme="minorHAnsi"/>
          <w:b/>
          <w:sz w:val="28"/>
          <w:szCs w:val="28"/>
          <w:highlight w:val="yellow"/>
        </w:rPr>
        <w:t>x</w:t>
      </w:r>
      <w:r w:rsidR="003D2DAB" w:rsidRPr="006474F9">
        <w:rPr>
          <w:rFonts w:cstheme="minorHAnsi"/>
          <w:b/>
          <w:sz w:val="28"/>
          <w:szCs w:val="28"/>
          <w:highlight w:val="yellow"/>
        </w:rPr>
        <w:t xml:space="preserve"> 2h30 environ séparées par 4 heures de récupération</w:t>
      </w:r>
      <w:r w:rsidR="008C7F84" w:rsidRPr="006474F9">
        <w:rPr>
          <w:rFonts w:cstheme="minorHAnsi"/>
          <w:b/>
          <w:sz w:val="28"/>
          <w:szCs w:val="28"/>
          <w:highlight w:val="yellow"/>
        </w:rPr>
        <w:t xml:space="preserve">, </w:t>
      </w:r>
      <w:r w:rsidR="00E27EB5" w:rsidRPr="006474F9">
        <w:rPr>
          <w:rFonts w:cstheme="minorHAnsi"/>
          <w:b/>
          <w:sz w:val="28"/>
          <w:szCs w:val="28"/>
          <w:highlight w:val="yellow"/>
        </w:rPr>
        <w:t>soins</w:t>
      </w:r>
      <w:r w:rsidR="008C7F84" w:rsidRPr="006474F9">
        <w:rPr>
          <w:rFonts w:cstheme="minorHAnsi"/>
          <w:b/>
          <w:sz w:val="28"/>
          <w:szCs w:val="28"/>
          <w:highlight w:val="yellow"/>
        </w:rPr>
        <w:t xml:space="preserve"> et …</w:t>
      </w:r>
    </w:p>
    <w:p w:rsidR="003D2DAB" w:rsidRPr="006474F9" w:rsidRDefault="00530018" w:rsidP="00782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i/>
          <w:color w:val="0070C0"/>
          <w:sz w:val="28"/>
          <w:szCs w:val="28"/>
        </w:rPr>
      </w:pPr>
      <w:r w:rsidRPr="006474F9">
        <w:rPr>
          <w:rFonts w:cstheme="minorHAnsi"/>
          <w:b/>
          <w:i/>
          <w:color w:val="0070C0"/>
          <w:sz w:val="28"/>
          <w:szCs w:val="28"/>
        </w:rPr>
        <w:t>(</w:t>
      </w:r>
      <w:r w:rsidR="00F700A3" w:rsidRPr="006474F9">
        <w:rPr>
          <w:rFonts w:cstheme="minorHAnsi"/>
          <w:b/>
          <w:i/>
          <w:color w:val="0070C0"/>
          <w:sz w:val="28"/>
          <w:szCs w:val="28"/>
          <w:u w:val="single"/>
        </w:rPr>
        <w:t>L</w:t>
      </w:r>
      <w:r w:rsidRPr="006474F9">
        <w:rPr>
          <w:rFonts w:cstheme="minorHAnsi"/>
          <w:b/>
          <w:i/>
          <w:color w:val="0070C0"/>
          <w:sz w:val="28"/>
          <w:szCs w:val="28"/>
          <w:u w:val="single"/>
        </w:rPr>
        <w:t>a règle</w:t>
      </w:r>
      <w:r w:rsidR="00DE0E26" w:rsidRPr="006474F9">
        <w:rPr>
          <w:rFonts w:cstheme="minorHAnsi"/>
          <w:b/>
          <w:i/>
          <w:color w:val="0070C0"/>
          <w:sz w:val="28"/>
          <w:szCs w:val="28"/>
          <w:u w:val="single"/>
        </w:rPr>
        <w:t xml:space="preserve"> IAAF</w:t>
      </w:r>
      <w:r w:rsidRPr="006474F9">
        <w:rPr>
          <w:rFonts w:cstheme="minorHAnsi"/>
          <w:b/>
          <w:i/>
          <w:color w:val="0070C0"/>
          <w:sz w:val="28"/>
          <w:szCs w:val="28"/>
        </w:rPr>
        <w:t xml:space="preserve"> : </w:t>
      </w:r>
      <w:r w:rsidR="003D2DAB" w:rsidRPr="006474F9">
        <w:rPr>
          <w:rFonts w:cstheme="minorHAnsi"/>
          <w:b/>
          <w:i/>
          <w:color w:val="0070C0"/>
          <w:sz w:val="28"/>
          <w:szCs w:val="28"/>
        </w:rPr>
        <w:t xml:space="preserve">2 </w:t>
      </w:r>
      <w:r w:rsidR="00E27EB5" w:rsidRPr="006474F9">
        <w:rPr>
          <w:rFonts w:cstheme="minorHAnsi"/>
          <w:b/>
          <w:i/>
          <w:color w:val="0070C0"/>
          <w:sz w:val="28"/>
          <w:szCs w:val="28"/>
        </w:rPr>
        <w:t xml:space="preserve">x </w:t>
      </w:r>
      <w:r w:rsidR="003D2DAB" w:rsidRPr="006474F9">
        <w:rPr>
          <w:rFonts w:cstheme="minorHAnsi"/>
          <w:b/>
          <w:i/>
          <w:color w:val="0070C0"/>
          <w:sz w:val="28"/>
          <w:szCs w:val="28"/>
        </w:rPr>
        <w:t xml:space="preserve">8 heures </w:t>
      </w:r>
      <w:r w:rsidRPr="006474F9">
        <w:rPr>
          <w:rFonts w:cstheme="minorHAnsi"/>
          <w:b/>
          <w:i/>
          <w:color w:val="0070C0"/>
          <w:sz w:val="28"/>
          <w:szCs w:val="28"/>
        </w:rPr>
        <w:t xml:space="preserve">environ </w:t>
      </w:r>
      <w:r w:rsidR="003D2DAB" w:rsidRPr="006474F9">
        <w:rPr>
          <w:rFonts w:cstheme="minorHAnsi"/>
          <w:b/>
          <w:i/>
          <w:color w:val="0070C0"/>
          <w:sz w:val="28"/>
          <w:szCs w:val="28"/>
        </w:rPr>
        <w:t>séparées par une nuit de repos</w:t>
      </w:r>
      <w:r w:rsidRPr="006474F9">
        <w:rPr>
          <w:rFonts w:cstheme="minorHAnsi"/>
          <w:b/>
          <w:i/>
          <w:color w:val="0070C0"/>
          <w:sz w:val="28"/>
          <w:szCs w:val="28"/>
        </w:rPr>
        <w:t>)</w:t>
      </w:r>
    </w:p>
    <w:p w:rsidR="003D2DAB" w:rsidRPr="003D2DAB" w:rsidRDefault="003D2DAB" w:rsidP="00FE5B22">
      <w:pPr>
        <w:spacing w:after="0" w:line="240" w:lineRule="auto"/>
        <w:rPr>
          <w:rFonts w:cstheme="minorHAnsi"/>
          <w:sz w:val="24"/>
          <w:szCs w:val="24"/>
        </w:rPr>
      </w:pPr>
    </w:p>
    <w:p w:rsidR="00521651" w:rsidRDefault="00521651" w:rsidP="00521651">
      <w:pPr>
        <w:spacing w:after="0" w:line="240" w:lineRule="auto"/>
        <w:rPr>
          <w:rFonts w:cstheme="minorHAnsi"/>
          <w:sz w:val="24"/>
          <w:szCs w:val="24"/>
        </w:rPr>
      </w:pPr>
      <w:r w:rsidRPr="003D2DAB">
        <w:rPr>
          <w:rFonts w:cstheme="minorHAnsi"/>
          <w:sz w:val="24"/>
          <w:szCs w:val="24"/>
        </w:rPr>
        <w:t>Un horaire concentré</w:t>
      </w:r>
      <w:r>
        <w:rPr>
          <w:rFonts w:cstheme="minorHAnsi"/>
          <w:sz w:val="24"/>
          <w:szCs w:val="24"/>
        </w:rPr>
        <w:t xml:space="preserve"> qui </w:t>
      </w:r>
      <w:r w:rsidRPr="003D2DAB">
        <w:rPr>
          <w:rFonts w:cstheme="minorHAnsi"/>
          <w:sz w:val="24"/>
          <w:szCs w:val="24"/>
        </w:rPr>
        <w:t xml:space="preserve">rend </w:t>
      </w:r>
      <w:r>
        <w:rPr>
          <w:rFonts w:cstheme="minorHAnsi"/>
          <w:sz w:val="24"/>
          <w:szCs w:val="24"/>
        </w:rPr>
        <w:t xml:space="preserve">les épreuves combinées </w:t>
      </w:r>
      <w:r w:rsidRPr="003D2DAB">
        <w:rPr>
          <w:rFonts w:cstheme="minorHAnsi"/>
          <w:sz w:val="24"/>
          <w:szCs w:val="24"/>
        </w:rPr>
        <w:t>encore plus exigeant</w:t>
      </w:r>
      <w:r>
        <w:rPr>
          <w:rFonts w:cstheme="minorHAnsi"/>
          <w:sz w:val="24"/>
          <w:szCs w:val="24"/>
        </w:rPr>
        <w:t>es</w:t>
      </w:r>
      <w:r w:rsidRPr="003D2DAB">
        <w:rPr>
          <w:rFonts w:cstheme="minorHAnsi"/>
          <w:sz w:val="24"/>
          <w:szCs w:val="24"/>
        </w:rPr>
        <w:t xml:space="preserve"> pour les athlètes</w:t>
      </w:r>
      <w:r>
        <w:rPr>
          <w:rFonts w:cstheme="minorHAnsi"/>
          <w:sz w:val="24"/>
          <w:szCs w:val="24"/>
        </w:rPr>
        <w:t>.</w:t>
      </w:r>
    </w:p>
    <w:p w:rsidR="00521651" w:rsidRDefault="00521651" w:rsidP="0052165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Rendre encore plus difficile l’accomplissement des 10 épreuves différentes (sept chez les femmes) en ne bénéficiant pas des temps de repos habituels des grandes compétitions.</w:t>
      </w:r>
    </w:p>
    <w:p w:rsidR="00521651" w:rsidRDefault="00521651" w:rsidP="0052165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Apprentissage d’une nouvelle façon d’aborder ces épreuves en les enchaînant très vite.</w:t>
      </w:r>
    </w:p>
    <w:p w:rsidR="00521651" w:rsidRDefault="00521651" w:rsidP="00FE5B2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FE5B22" w:rsidRPr="003D2DAB" w:rsidRDefault="00FE5B22" w:rsidP="00FE5B2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D2DAB">
        <w:rPr>
          <w:rFonts w:cstheme="minorHAnsi"/>
          <w:b/>
          <w:sz w:val="24"/>
          <w:szCs w:val="24"/>
          <w:u w:val="single"/>
        </w:rPr>
        <w:t>Les règles</w:t>
      </w:r>
    </w:p>
    <w:p w:rsidR="00FE5B22" w:rsidRPr="003D2DAB" w:rsidRDefault="00FE5B22" w:rsidP="00FE5B22">
      <w:pPr>
        <w:spacing w:after="0" w:line="240" w:lineRule="auto"/>
        <w:rPr>
          <w:rFonts w:cstheme="minorHAnsi"/>
          <w:sz w:val="24"/>
          <w:szCs w:val="24"/>
        </w:rPr>
      </w:pPr>
      <w:r w:rsidRPr="003D2DAB">
        <w:rPr>
          <w:rFonts w:cstheme="minorHAnsi"/>
          <w:sz w:val="24"/>
          <w:szCs w:val="24"/>
        </w:rPr>
        <w:t xml:space="preserve">Temps limité entre </w:t>
      </w:r>
      <w:r w:rsidR="00C660A7" w:rsidRPr="003D2DAB">
        <w:rPr>
          <w:rFonts w:cstheme="minorHAnsi"/>
          <w:sz w:val="24"/>
          <w:szCs w:val="24"/>
        </w:rPr>
        <w:t xml:space="preserve">le </w:t>
      </w:r>
      <w:r w:rsidRPr="003D2DAB">
        <w:rPr>
          <w:rFonts w:cstheme="minorHAnsi"/>
          <w:sz w:val="24"/>
          <w:szCs w:val="24"/>
        </w:rPr>
        <w:t xml:space="preserve">début </w:t>
      </w:r>
      <w:r w:rsidR="00C660A7" w:rsidRPr="003D2DAB">
        <w:rPr>
          <w:rFonts w:cstheme="minorHAnsi"/>
          <w:sz w:val="24"/>
          <w:szCs w:val="24"/>
        </w:rPr>
        <w:t xml:space="preserve">de la première </w:t>
      </w:r>
      <w:r w:rsidRPr="003D2DAB">
        <w:rPr>
          <w:rFonts w:cstheme="minorHAnsi"/>
          <w:sz w:val="24"/>
          <w:szCs w:val="24"/>
        </w:rPr>
        <w:t xml:space="preserve">épreuve et </w:t>
      </w:r>
      <w:r w:rsidR="00C660A7" w:rsidRPr="003D2DAB">
        <w:rPr>
          <w:rFonts w:cstheme="minorHAnsi"/>
          <w:sz w:val="24"/>
          <w:szCs w:val="24"/>
        </w:rPr>
        <w:t xml:space="preserve">le </w:t>
      </w:r>
      <w:r w:rsidRPr="003D2DAB">
        <w:rPr>
          <w:rFonts w:cstheme="minorHAnsi"/>
          <w:sz w:val="24"/>
          <w:szCs w:val="24"/>
        </w:rPr>
        <w:t xml:space="preserve">début </w:t>
      </w:r>
      <w:r w:rsidR="00C660A7" w:rsidRPr="003D2DAB">
        <w:rPr>
          <w:rFonts w:cstheme="minorHAnsi"/>
          <w:sz w:val="24"/>
          <w:szCs w:val="24"/>
        </w:rPr>
        <w:t xml:space="preserve">de la </w:t>
      </w:r>
      <w:r w:rsidRPr="003D2DAB">
        <w:rPr>
          <w:rFonts w:cstheme="minorHAnsi"/>
          <w:sz w:val="24"/>
          <w:szCs w:val="24"/>
        </w:rPr>
        <w:t>dernière épreuve de chaque journée</w:t>
      </w:r>
      <w:r w:rsidR="00C660A7" w:rsidRPr="003D2DAB">
        <w:rPr>
          <w:rFonts w:cstheme="minorHAnsi"/>
          <w:sz w:val="24"/>
          <w:szCs w:val="24"/>
        </w:rPr>
        <w:t xml:space="preserve"> ‘’officielle et normale’’</w:t>
      </w:r>
      <w:r w:rsidRPr="003D2DAB">
        <w:rPr>
          <w:rFonts w:cstheme="minorHAnsi"/>
          <w:sz w:val="24"/>
          <w:szCs w:val="24"/>
        </w:rPr>
        <w:t>.</w:t>
      </w:r>
    </w:p>
    <w:p w:rsidR="00A03F9D" w:rsidRPr="003D2DAB" w:rsidRDefault="009C273A" w:rsidP="00FE5B2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IRON DECA 2015 vise la constitution de </w:t>
      </w:r>
      <w:r w:rsidR="00A03F9D" w:rsidRPr="003D2DAB">
        <w:rPr>
          <w:rFonts w:cstheme="minorHAnsi"/>
          <w:sz w:val="24"/>
          <w:szCs w:val="24"/>
        </w:rPr>
        <w:t xml:space="preserve">2 groupes H et 2 groupes F </w:t>
      </w:r>
      <w:r>
        <w:rPr>
          <w:rFonts w:cstheme="minorHAnsi"/>
          <w:sz w:val="24"/>
          <w:szCs w:val="24"/>
        </w:rPr>
        <w:t xml:space="preserve">(groupes de 8 au maximum) qui </w:t>
      </w:r>
      <w:r w:rsidR="00A03F9D" w:rsidRPr="003D2DAB">
        <w:rPr>
          <w:rFonts w:cstheme="minorHAnsi"/>
          <w:sz w:val="24"/>
          <w:szCs w:val="24"/>
        </w:rPr>
        <w:t>seront décidés en concertation avec les coaches et les athlètes la veille du meeting à 18h.</w:t>
      </w:r>
    </w:p>
    <w:p w:rsidR="00FE5B22" w:rsidRPr="008652DC" w:rsidRDefault="00FE5B22" w:rsidP="008652DC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652DC">
        <w:rPr>
          <w:rFonts w:cstheme="minorHAnsi"/>
          <w:sz w:val="24"/>
          <w:szCs w:val="24"/>
        </w:rPr>
        <w:t xml:space="preserve">1 : adhésion totale des athlètes et une volonté "d'enchaîner" les essais sans perte de </w:t>
      </w:r>
      <w:r w:rsidR="005F1F77">
        <w:rPr>
          <w:rFonts w:cstheme="minorHAnsi"/>
          <w:sz w:val="24"/>
          <w:szCs w:val="24"/>
        </w:rPr>
        <w:t>t</w:t>
      </w:r>
      <w:r w:rsidRPr="008652DC">
        <w:rPr>
          <w:rFonts w:cstheme="minorHAnsi"/>
          <w:sz w:val="24"/>
          <w:szCs w:val="24"/>
        </w:rPr>
        <w:t>emps.</w:t>
      </w:r>
      <w:r w:rsidRPr="008652DC">
        <w:rPr>
          <w:rFonts w:cstheme="minorHAnsi"/>
          <w:sz w:val="24"/>
          <w:szCs w:val="24"/>
        </w:rPr>
        <w:tab/>
      </w:r>
    </w:p>
    <w:p w:rsidR="00FE5B22" w:rsidRPr="008652DC" w:rsidRDefault="00FE5B22" w:rsidP="008652DC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652DC">
        <w:rPr>
          <w:rFonts w:cstheme="minorHAnsi"/>
          <w:sz w:val="24"/>
          <w:szCs w:val="24"/>
        </w:rPr>
        <w:t>2 : préparation des marques de concours AVANT le début de la compétition.</w:t>
      </w:r>
      <w:r w:rsidRPr="008652DC">
        <w:rPr>
          <w:rFonts w:cstheme="minorHAnsi"/>
          <w:sz w:val="24"/>
          <w:szCs w:val="24"/>
        </w:rPr>
        <w:tab/>
      </w:r>
    </w:p>
    <w:p w:rsidR="00572CCA" w:rsidRPr="008652DC" w:rsidRDefault="00FE5B22" w:rsidP="008652DC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652DC">
        <w:rPr>
          <w:rFonts w:cstheme="minorHAnsi"/>
          <w:sz w:val="24"/>
          <w:szCs w:val="24"/>
        </w:rPr>
        <w:t xml:space="preserve">3 : connaître à l'avance </w:t>
      </w:r>
      <w:r w:rsidR="00BC7EFF" w:rsidRPr="008652DC">
        <w:rPr>
          <w:rFonts w:cstheme="minorHAnsi"/>
          <w:sz w:val="24"/>
          <w:szCs w:val="24"/>
        </w:rPr>
        <w:t xml:space="preserve">la première barre de chaque athlète </w:t>
      </w:r>
      <w:r w:rsidR="009C273A">
        <w:rPr>
          <w:rFonts w:cstheme="minorHAnsi"/>
          <w:sz w:val="24"/>
          <w:szCs w:val="24"/>
        </w:rPr>
        <w:t xml:space="preserve">pour les 2 sauts verticaux (Hauteur et Perche) </w:t>
      </w:r>
      <w:r w:rsidR="00BC7EFF" w:rsidRPr="008652DC">
        <w:rPr>
          <w:rFonts w:cstheme="minorHAnsi"/>
          <w:sz w:val="24"/>
          <w:szCs w:val="24"/>
        </w:rPr>
        <w:t xml:space="preserve">ainsi que le recul des </w:t>
      </w:r>
      <w:r w:rsidRPr="008652DC">
        <w:rPr>
          <w:rFonts w:cstheme="minorHAnsi"/>
          <w:sz w:val="24"/>
          <w:szCs w:val="24"/>
        </w:rPr>
        <w:t xml:space="preserve">poteaux </w:t>
      </w:r>
      <w:r w:rsidR="00BC7EFF" w:rsidRPr="008652DC">
        <w:rPr>
          <w:rFonts w:cstheme="minorHAnsi"/>
          <w:sz w:val="24"/>
          <w:szCs w:val="24"/>
        </w:rPr>
        <w:t>au saut à la perche</w:t>
      </w:r>
      <w:r w:rsidRPr="008652DC">
        <w:rPr>
          <w:rFonts w:cstheme="minorHAnsi"/>
          <w:sz w:val="24"/>
          <w:szCs w:val="24"/>
        </w:rPr>
        <w:t>.</w:t>
      </w:r>
      <w:r w:rsidRPr="008652DC">
        <w:rPr>
          <w:rFonts w:cstheme="minorHAnsi"/>
          <w:sz w:val="24"/>
          <w:szCs w:val="24"/>
        </w:rPr>
        <w:tab/>
      </w:r>
    </w:p>
    <w:p w:rsidR="003A5D00" w:rsidRPr="003D2DAB" w:rsidRDefault="003A5D00" w:rsidP="003A5D00">
      <w:pPr>
        <w:spacing w:after="0" w:line="240" w:lineRule="auto"/>
        <w:rPr>
          <w:rFonts w:cstheme="minorHAnsi"/>
          <w:sz w:val="24"/>
          <w:szCs w:val="24"/>
        </w:rPr>
      </w:pPr>
    </w:p>
    <w:p w:rsidR="003A5D00" w:rsidRPr="003D2DAB" w:rsidRDefault="003A5D00" w:rsidP="003A5D0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D2DAB">
        <w:rPr>
          <w:rFonts w:cstheme="minorHAnsi"/>
          <w:b/>
          <w:sz w:val="24"/>
          <w:szCs w:val="24"/>
          <w:u w:val="single"/>
        </w:rPr>
        <w:t>Aucune modification de règles en dehors de la limitation de temps.</w:t>
      </w:r>
    </w:p>
    <w:p w:rsidR="003A5D00" w:rsidRPr="003D2DAB" w:rsidRDefault="003A5D00" w:rsidP="003A5D00">
      <w:pPr>
        <w:spacing w:after="0" w:line="240" w:lineRule="auto"/>
        <w:rPr>
          <w:rFonts w:cstheme="minorHAnsi"/>
          <w:sz w:val="24"/>
          <w:szCs w:val="24"/>
        </w:rPr>
      </w:pPr>
      <w:r w:rsidRPr="003D2DAB">
        <w:rPr>
          <w:rFonts w:cstheme="minorHAnsi"/>
          <w:sz w:val="24"/>
          <w:szCs w:val="24"/>
        </w:rPr>
        <w:t>Le saut en longueur et les 3 lancers conservent les 3 essais.</w:t>
      </w:r>
    </w:p>
    <w:p w:rsidR="00FE5B22" w:rsidRPr="003D2DAB" w:rsidRDefault="003A5D00" w:rsidP="003A5D00">
      <w:pPr>
        <w:spacing w:after="0" w:line="240" w:lineRule="auto"/>
        <w:rPr>
          <w:rFonts w:cstheme="minorHAnsi"/>
          <w:sz w:val="24"/>
          <w:szCs w:val="24"/>
        </w:rPr>
      </w:pPr>
      <w:r w:rsidRPr="003D2DAB">
        <w:rPr>
          <w:rFonts w:cstheme="minorHAnsi"/>
          <w:sz w:val="24"/>
          <w:szCs w:val="24"/>
        </w:rPr>
        <w:t xml:space="preserve">Pas de modification </w:t>
      </w:r>
      <w:r w:rsidR="00E05C2F" w:rsidRPr="003D2DAB">
        <w:rPr>
          <w:rFonts w:cstheme="minorHAnsi"/>
          <w:sz w:val="24"/>
          <w:szCs w:val="24"/>
        </w:rPr>
        <w:t xml:space="preserve">de règlement </w:t>
      </w:r>
      <w:r w:rsidRPr="003D2DAB">
        <w:rPr>
          <w:rFonts w:cstheme="minorHAnsi"/>
          <w:sz w:val="24"/>
          <w:szCs w:val="24"/>
        </w:rPr>
        <w:t xml:space="preserve">pour le </w:t>
      </w:r>
      <w:r w:rsidR="00E8171B" w:rsidRPr="003D2DAB">
        <w:rPr>
          <w:rFonts w:cstheme="minorHAnsi"/>
          <w:sz w:val="24"/>
          <w:szCs w:val="24"/>
        </w:rPr>
        <w:t xml:space="preserve">saut en hauteur et le </w:t>
      </w:r>
      <w:r w:rsidRPr="003D2DAB">
        <w:rPr>
          <w:rFonts w:cstheme="minorHAnsi"/>
          <w:sz w:val="24"/>
          <w:szCs w:val="24"/>
        </w:rPr>
        <w:t>saut à la perche.</w:t>
      </w:r>
    </w:p>
    <w:p w:rsidR="003A5D00" w:rsidRPr="003D2DAB" w:rsidRDefault="003A5D00" w:rsidP="00FE5B22">
      <w:pPr>
        <w:spacing w:after="0" w:line="240" w:lineRule="auto"/>
        <w:rPr>
          <w:rFonts w:cstheme="minorHAnsi"/>
          <w:sz w:val="24"/>
          <w:szCs w:val="24"/>
        </w:rPr>
      </w:pPr>
    </w:p>
    <w:p w:rsidR="003A5D00" w:rsidRPr="003D2DAB" w:rsidRDefault="00FE5B22" w:rsidP="00FE5B2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D2DAB">
        <w:rPr>
          <w:rFonts w:cstheme="minorHAnsi"/>
          <w:b/>
          <w:sz w:val="24"/>
          <w:szCs w:val="24"/>
          <w:u w:val="single"/>
        </w:rPr>
        <w:t>1 officiel chargé de veiller au tem</w:t>
      </w:r>
      <w:r w:rsidR="003A5D00" w:rsidRPr="003D2DAB">
        <w:rPr>
          <w:rFonts w:cstheme="minorHAnsi"/>
          <w:b/>
          <w:sz w:val="24"/>
          <w:szCs w:val="24"/>
          <w:u w:val="single"/>
        </w:rPr>
        <w:t>ps imparti pour chaque épreuve.</w:t>
      </w:r>
    </w:p>
    <w:p w:rsidR="00FE5B22" w:rsidRPr="003D2DAB" w:rsidRDefault="00FE5B22" w:rsidP="00FE5B22">
      <w:pPr>
        <w:spacing w:after="0" w:line="240" w:lineRule="auto"/>
        <w:rPr>
          <w:rFonts w:cstheme="minorHAnsi"/>
          <w:sz w:val="24"/>
          <w:szCs w:val="24"/>
        </w:rPr>
      </w:pPr>
      <w:r w:rsidRPr="003D2DAB">
        <w:rPr>
          <w:rFonts w:cstheme="minorHAnsi"/>
          <w:sz w:val="24"/>
          <w:szCs w:val="24"/>
        </w:rPr>
        <w:t xml:space="preserve">SIGNAL de </w:t>
      </w:r>
      <w:r w:rsidR="009D0E8C" w:rsidRPr="003D2DAB">
        <w:rPr>
          <w:rFonts w:cstheme="minorHAnsi"/>
          <w:sz w:val="24"/>
          <w:szCs w:val="24"/>
        </w:rPr>
        <w:t>r</w:t>
      </w:r>
      <w:r w:rsidRPr="003D2DAB">
        <w:rPr>
          <w:rFonts w:cstheme="minorHAnsi"/>
          <w:sz w:val="24"/>
          <w:szCs w:val="24"/>
        </w:rPr>
        <w:t>appel</w:t>
      </w:r>
      <w:r w:rsidR="009D0E8C" w:rsidRPr="003D2DAB">
        <w:rPr>
          <w:rFonts w:cstheme="minorHAnsi"/>
          <w:sz w:val="24"/>
          <w:szCs w:val="24"/>
        </w:rPr>
        <w:t> : 5</w:t>
      </w:r>
      <w:r w:rsidRPr="003D2DAB">
        <w:rPr>
          <w:rFonts w:cstheme="minorHAnsi"/>
          <w:sz w:val="24"/>
          <w:szCs w:val="24"/>
        </w:rPr>
        <w:t xml:space="preserve"> minute</w:t>
      </w:r>
      <w:r w:rsidR="009D0E8C" w:rsidRPr="003D2DAB">
        <w:rPr>
          <w:rFonts w:cstheme="minorHAnsi"/>
          <w:sz w:val="24"/>
          <w:szCs w:val="24"/>
        </w:rPr>
        <w:t>s</w:t>
      </w:r>
      <w:r w:rsidRPr="003D2DAB">
        <w:rPr>
          <w:rFonts w:cstheme="minorHAnsi"/>
          <w:sz w:val="24"/>
          <w:szCs w:val="24"/>
        </w:rPr>
        <w:t xml:space="preserve"> AVANT </w:t>
      </w:r>
      <w:r w:rsidR="003A5D00" w:rsidRPr="003D2DAB">
        <w:rPr>
          <w:rFonts w:cstheme="minorHAnsi"/>
          <w:sz w:val="24"/>
          <w:szCs w:val="24"/>
        </w:rPr>
        <w:t xml:space="preserve">le </w:t>
      </w:r>
      <w:r w:rsidRPr="003D2DAB">
        <w:rPr>
          <w:rFonts w:cstheme="minorHAnsi"/>
          <w:sz w:val="24"/>
          <w:szCs w:val="24"/>
        </w:rPr>
        <w:t>début d</w:t>
      </w:r>
      <w:r w:rsidR="003A5D00" w:rsidRPr="003D2DAB">
        <w:rPr>
          <w:rFonts w:cstheme="minorHAnsi"/>
          <w:sz w:val="24"/>
          <w:szCs w:val="24"/>
        </w:rPr>
        <w:t xml:space="preserve">e chaque </w:t>
      </w:r>
      <w:r w:rsidRPr="003D2DAB">
        <w:rPr>
          <w:rFonts w:cstheme="minorHAnsi"/>
          <w:sz w:val="24"/>
          <w:szCs w:val="24"/>
        </w:rPr>
        <w:t>épreuve.</w:t>
      </w:r>
    </w:p>
    <w:p w:rsidR="003A5D00" w:rsidRPr="003D2DAB" w:rsidRDefault="003A5D00" w:rsidP="00FE5B22">
      <w:pPr>
        <w:spacing w:after="0" w:line="240" w:lineRule="auto"/>
        <w:rPr>
          <w:rFonts w:cstheme="minorHAnsi"/>
          <w:sz w:val="24"/>
          <w:szCs w:val="24"/>
        </w:rPr>
      </w:pPr>
    </w:p>
    <w:p w:rsidR="00FE5B22" w:rsidRPr="003D2DAB" w:rsidRDefault="00FE5B22" w:rsidP="00FE5B2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D2DAB">
        <w:rPr>
          <w:rFonts w:cstheme="minorHAnsi"/>
          <w:b/>
          <w:sz w:val="24"/>
          <w:szCs w:val="24"/>
          <w:u w:val="single"/>
        </w:rPr>
        <w:t>Temps de pause après le 400m</w:t>
      </w:r>
    </w:p>
    <w:p w:rsidR="00FE5B22" w:rsidRPr="003D2DAB" w:rsidRDefault="00FE5B22" w:rsidP="00FE5B22">
      <w:pPr>
        <w:spacing w:after="0" w:line="240" w:lineRule="auto"/>
        <w:rPr>
          <w:rFonts w:cstheme="minorHAnsi"/>
          <w:sz w:val="24"/>
          <w:szCs w:val="24"/>
        </w:rPr>
      </w:pPr>
      <w:r w:rsidRPr="003D2DAB">
        <w:rPr>
          <w:rFonts w:cstheme="minorHAnsi"/>
          <w:sz w:val="24"/>
          <w:szCs w:val="24"/>
        </w:rPr>
        <w:t xml:space="preserve">Récupération - </w:t>
      </w:r>
      <w:r w:rsidR="00045C79" w:rsidRPr="003D2DAB">
        <w:rPr>
          <w:rFonts w:cstheme="minorHAnsi"/>
          <w:sz w:val="24"/>
          <w:szCs w:val="24"/>
        </w:rPr>
        <w:t>Eau froide et eau chaude</w:t>
      </w:r>
      <w:r w:rsidRPr="003D2DAB">
        <w:rPr>
          <w:rFonts w:cstheme="minorHAnsi"/>
          <w:sz w:val="24"/>
          <w:szCs w:val="24"/>
        </w:rPr>
        <w:t xml:space="preserve"> - Massages kinés </w:t>
      </w:r>
      <w:r w:rsidR="00BF4C33" w:rsidRPr="003D2DAB">
        <w:rPr>
          <w:rFonts w:cstheme="minorHAnsi"/>
          <w:sz w:val="24"/>
          <w:szCs w:val="24"/>
        </w:rPr>
        <w:t>–</w:t>
      </w:r>
      <w:r w:rsidRPr="003D2DAB">
        <w:rPr>
          <w:rFonts w:cstheme="minorHAnsi"/>
          <w:sz w:val="24"/>
          <w:szCs w:val="24"/>
        </w:rPr>
        <w:t xml:space="preserve"> Repas</w:t>
      </w:r>
      <w:r w:rsidR="00BF4C33" w:rsidRPr="003D2DAB">
        <w:rPr>
          <w:rFonts w:cstheme="minorHAnsi"/>
          <w:sz w:val="24"/>
          <w:szCs w:val="24"/>
        </w:rPr>
        <w:t>.</w:t>
      </w:r>
      <w:r w:rsidRPr="003D2DAB">
        <w:rPr>
          <w:rFonts w:cstheme="minorHAnsi"/>
          <w:sz w:val="24"/>
          <w:szCs w:val="24"/>
        </w:rPr>
        <w:t xml:space="preserve"> </w:t>
      </w:r>
    </w:p>
    <w:p w:rsidR="00FE5B22" w:rsidRDefault="00FE5B22" w:rsidP="00FE5B22">
      <w:pPr>
        <w:spacing w:after="0" w:line="240" w:lineRule="auto"/>
        <w:rPr>
          <w:rFonts w:cstheme="minorHAnsi"/>
          <w:sz w:val="24"/>
          <w:szCs w:val="24"/>
        </w:rPr>
      </w:pPr>
      <w:r w:rsidRPr="003D2DAB">
        <w:rPr>
          <w:rFonts w:cstheme="minorHAnsi"/>
          <w:sz w:val="24"/>
          <w:szCs w:val="24"/>
        </w:rPr>
        <w:t>Autographes + échanges avec public et presse</w:t>
      </w:r>
      <w:r w:rsidR="00BF4C33" w:rsidRPr="003D2DAB">
        <w:rPr>
          <w:rFonts w:cstheme="minorHAnsi"/>
          <w:sz w:val="24"/>
          <w:szCs w:val="24"/>
        </w:rPr>
        <w:t>.</w:t>
      </w:r>
    </w:p>
    <w:p w:rsidR="002C66CF" w:rsidRDefault="002C66CF" w:rsidP="00FE5B22">
      <w:pPr>
        <w:spacing w:after="0" w:line="240" w:lineRule="auto"/>
        <w:rPr>
          <w:rFonts w:cstheme="minorHAnsi"/>
          <w:sz w:val="24"/>
          <w:szCs w:val="24"/>
        </w:rPr>
      </w:pPr>
    </w:p>
    <w:p w:rsidR="00521651" w:rsidRDefault="00521651" w:rsidP="00FE5B22">
      <w:pPr>
        <w:spacing w:after="0" w:line="240" w:lineRule="auto"/>
        <w:rPr>
          <w:rFonts w:cstheme="minorHAnsi"/>
          <w:sz w:val="24"/>
          <w:szCs w:val="24"/>
        </w:rPr>
      </w:pPr>
    </w:p>
    <w:p w:rsidR="006474F9" w:rsidRPr="00DA1399" w:rsidRDefault="006474F9" w:rsidP="009C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i/>
          <w:sz w:val="24"/>
          <w:szCs w:val="24"/>
        </w:rPr>
      </w:pPr>
      <w:r w:rsidRPr="00DA1399">
        <w:rPr>
          <w:rFonts w:cstheme="minorHAnsi"/>
          <w:i/>
          <w:sz w:val="24"/>
          <w:szCs w:val="24"/>
        </w:rPr>
        <w:t xml:space="preserve">Durant la pause de 4h </w:t>
      </w:r>
      <w:r w:rsidR="00572D97" w:rsidRPr="00DA1399">
        <w:rPr>
          <w:rFonts w:cstheme="minorHAnsi"/>
          <w:i/>
          <w:sz w:val="24"/>
          <w:szCs w:val="24"/>
        </w:rPr>
        <w:t xml:space="preserve">réservée aux athlètes </w:t>
      </w:r>
      <w:r w:rsidRPr="00DA1399">
        <w:rPr>
          <w:rFonts w:cstheme="minorHAnsi"/>
          <w:i/>
          <w:sz w:val="24"/>
          <w:szCs w:val="24"/>
        </w:rPr>
        <w:t>permettant notamment la récupération,</w:t>
      </w:r>
      <w:r w:rsidR="009C273A" w:rsidRPr="00DA1399">
        <w:rPr>
          <w:rFonts w:cstheme="minorHAnsi"/>
          <w:i/>
          <w:sz w:val="24"/>
          <w:szCs w:val="24"/>
        </w:rPr>
        <w:t xml:space="preserve"> </w:t>
      </w:r>
      <w:r w:rsidR="009C273A" w:rsidRPr="00DA1399">
        <w:rPr>
          <w:rFonts w:cstheme="minorHAnsi"/>
          <w:b/>
          <w:i/>
          <w:sz w:val="24"/>
          <w:szCs w:val="24"/>
        </w:rPr>
        <w:t>l</w:t>
      </w:r>
      <w:r w:rsidRPr="00DA1399">
        <w:rPr>
          <w:rFonts w:cstheme="minorHAnsi"/>
          <w:b/>
          <w:i/>
          <w:sz w:val="24"/>
          <w:szCs w:val="24"/>
          <w:highlight w:val="yellow"/>
        </w:rPr>
        <w:t xml:space="preserve">es athlètes </w:t>
      </w:r>
      <w:r w:rsidR="009C273A" w:rsidRPr="00DA1399">
        <w:rPr>
          <w:rFonts w:cstheme="minorHAnsi"/>
          <w:b/>
          <w:i/>
          <w:sz w:val="24"/>
          <w:szCs w:val="24"/>
          <w:highlight w:val="yellow"/>
        </w:rPr>
        <w:t>benjamins et minimes</w:t>
      </w:r>
      <w:r w:rsidRPr="00DA1399">
        <w:rPr>
          <w:rFonts w:cstheme="minorHAnsi"/>
          <w:b/>
          <w:i/>
          <w:sz w:val="24"/>
          <w:szCs w:val="24"/>
          <w:highlight w:val="yellow"/>
        </w:rPr>
        <w:t xml:space="preserve"> Provençaux auront la possibilité de réaliser un triathlon.</w:t>
      </w:r>
    </w:p>
    <w:p w:rsidR="00912ABC" w:rsidRPr="00DA1399" w:rsidRDefault="00912ABC" w:rsidP="009C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sz w:val="24"/>
          <w:szCs w:val="24"/>
        </w:rPr>
      </w:pPr>
      <w:r w:rsidRPr="00DA1399">
        <w:rPr>
          <w:rFonts w:cstheme="minorHAnsi"/>
          <w:i/>
          <w:sz w:val="24"/>
          <w:szCs w:val="24"/>
        </w:rPr>
        <w:t xml:space="preserve">Ces groupes de jeunes auront la chance d’être au contact des </w:t>
      </w:r>
      <w:r w:rsidR="006474F9" w:rsidRPr="00DA1399">
        <w:rPr>
          <w:rFonts w:cstheme="minorHAnsi"/>
          <w:i/>
          <w:sz w:val="24"/>
          <w:szCs w:val="24"/>
        </w:rPr>
        <w:t xml:space="preserve">athlètes </w:t>
      </w:r>
      <w:r w:rsidRPr="00DA1399">
        <w:rPr>
          <w:rFonts w:cstheme="minorHAnsi"/>
          <w:i/>
          <w:sz w:val="24"/>
          <w:szCs w:val="24"/>
        </w:rPr>
        <w:t xml:space="preserve">de </w:t>
      </w:r>
      <w:r w:rsidR="006474F9" w:rsidRPr="00DA1399">
        <w:rPr>
          <w:rFonts w:cstheme="minorHAnsi"/>
          <w:i/>
          <w:sz w:val="24"/>
          <w:szCs w:val="24"/>
        </w:rPr>
        <w:t xml:space="preserve">haut niveau </w:t>
      </w:r>
      <w:r w:rsidR="00DA1399">
        <w:rPr>
          <w:rFonts w:cstheme="minorHAnsi"/>
          <w:i/>
          <w:sz w:val="24"/>
          <w:szCs w:val="24"/>
        </w:rPr>
        <w:t>participant a</w:t>
      </w:r>
      <w:r w:rsidR="006474F9" w:rsidRPr="00DA1399">
        <w:rPr>
          <w:rFonts w:cstheme="minorHAnsi"/>
          <w:i/>
          <w:sz w:val="24"/>
          <w:szCs w:val="24"/>
        </w:rPr>
        <w:t>u IRON DECA</w:t>
      </w:r>
      <w:r w:rsidR="00DA1399" w:rsidRPr="00DA1399">
        <w:rPr>
          <w:rFonts w:cstheme="minorHAnsi"/>
          <w:i/>
          <w:sz w:val="24"/>
          <w:szCs w:val="24"/>
        </w:rPr>
        <w:t xml:space="preserve">, ce qui pourra leur donner </w:t>
      </w:r>
      <w:r w:rsidRPr="00DA1399">
        <w:rPr>
          <w:rFonts w:cstheme="minorHAnsi"/>
          <w:i/>
          <w:sz w:val="24"/>
          <w:szCs w:val="24"/>
        </w:rPr>
        <w:t>l’envie de bien se former et mieux s’entraîner</w:t>
      </w:r>
      <w:r w:rsidR="00DA1399" w:rsidRPr="00DA1399">
        <w:rPr>
          <w:rFonts w:cstheme="minorHAnsi"/>
          <w:i/>
          <w:sz w:val="24"/>
          <w:szCs w:val="24"/>
        </w:rPr>
        <w:t xml:space="preserve"> pour atteindre, et pourquoi pas dépasser un jour, leurs aînés de ce meeting 2015 à Arles</w:t>
      </w:r>
      <w:r w:rsidRPr="00DA1399">
        <w:rPr>
          <w:rFonts w:cstheme="minorHAnsi"/>
          <w:i/>
          <w:sz w:val="24"/>
          <w:szCs w:val="24"/>
        </w:rPr>
        <w:t>.</w:t>
      </w:r>
    </w:p>
    <w:p w:rsidR="00766352" w:rsidRPr="004559AB" w:rsidRDefault="00766352" w:rsidP="00FE5B22">
      <w:pPr>
        <w:spacing w:after="0" w:line="240" w:lineRule="auto"/>
        <w:rPr>
          <w:rStyle w:val="hps"/>
          <w:rFonts w:cstheme="minorHAnsi"/>
          <w:color w:val="333333"/>
        </w:rPr>
      </w:pPr>
    </w:p>
    <w:sectPr w:rsidR="00766352" w:rsidRPr="004559AB" w:rsidSect="006474F9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25AF5"/>
    <w:multiLevelType w:val="hybridMultilevel"/>
    <w:tmpl w:val="5E4ACA8A"/>
    <w:lvl w:ilvl="0" w:tplc="7BA29C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5B22"/>
    <w:rsid w:val="00016B7B"/>
    <w:rsid w:val="0004229C"/>
    <w:rsid w:val="00045C79"/>
    <w:rsid w:val="000C3589"/>
    <w:rsid w:val="000F4533"/>
    <w:rsid w:val="00111C9C"/>
    <w:rsid w:val="00142C08"/>
    <w:rsid w:val="001D5607"/>
    <w:rsid w:val="001F61E5"/>
    <w:rsid w:val="00250137"/>
    <w:rsid w:val="002A199D"/>
    <w:rsid w:val="002C4FD3"/>
    <w:rsid w:val="002C66CF"/>
    <w:rsid w:val="00331D82"/>
    <w:rsid w:val="00362E00"/>
    <w:rsid w:val="003A5D00"/>
    <w:rsid w:val="003D2DAB"/>
    <w:rsid w:val="004135F6"/>
    <w:rsid w:val="004559AB"/>
    <w:rsid w:val="004757DE"/>
    <w:rsid w:val="00521651"/>
    <w:rsid w:val="00530018"/>
    <w:rsid w:val="005575F8"/>
    <w:rsid w:val="00572CCA"/>
    <w:rsid w:val="00572D97"/>
    <w:rsid w:val="005A7E99"/>
    <w:rsid w:val="005F1F77"/>
    <w:rsid w:val="006165EE"/>
    <w:rsid w:val="006474F9"/>
    <w:rsid w:val="00665B79"/>
    <w:rsid w:val="00676F97"/>
    <w:rsid w:val="00691FDE"/>
    <w:rsid w:val="0069752F"/>
    <w:rsid w:val="00766352"/>
    <w:rsid w:val="00782025"/>
    <w:rsid w:val="007F1B4D"/>
    <w:rsid w:val="008031B1"/>
    <w:rsid w:val="008652DC"/>
    <w:rsid w:val="008C7F84"/>
    <w:rsid w:val="00912ABC"/>
    <w:rsid w:val="0096417A"/>
    <w:rsid w:val="009C273A"/>
    <w:rsid w:val="009D0E8C"/>
    <w:rsid w:val="00A03F9D"/>
    <w:rsid w:val="00A9688A"/>
    <w:rsid w:val="00B05C60"/>
    <w:rsid w:val="00BC754A"/>
    <w:rsid w:val="00BC7EFF"/>
    <w:rsid w:val="00BF4C33"/>
    <w:rsid w:val="00C03A58"/>
    <w:rsid w:val="00C660A7"/>
    <w:rsid w:val="00C86F8F"/>
    <w:rsid w:val="00DA1399"/>
    <w:rsid w:val="00DB5C68"/>
    <w:rsid w:val="00DE0E26"/>
    <w:rsid w:val="00E05C2F"/>
    <w:rsid w:val="00E27EB5"/>
    <w:rsid w:val="00E56D4F"/>
    <w:rsid w:val="00E8171B"/>
    <w:rsid w:val="00E97FB9"/>
    <w:rsid w:val="00F67F64"/>
    <w:rsid w:val="00F700A3"/>
    <w:rsid w:val="00F71646"/>
    <w:rsid w:val="00FE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FE5B22"/>
  </w:style>
  <w:style w:type="character" w:customStyle="1" w:styleId="shorttext">
    <w:name w:val="short_text"/>
    <w:basedOn w:val="Policepardfaut"/>
    <w:rsid w:val="00362E00"/>
  </w:style>
  <w:style w:type="paragraph" w:styleId="Paragraphedeliste">
    <w:name w:val="List Paragraph"/>
    <w:basedOn w:val="Normal"/>
    <w:uiPriority w:val="34"/>
    <w:qFormat/>
    <w:rsid w:val="003D2D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0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2526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1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0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2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2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9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8005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4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0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000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1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2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05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3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5756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31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7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3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8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9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3148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87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martre</dc:creator>
  <cp:lastModifiedBy>admin</cp:lastModifiedBy>
  <cp:revision>9</cp:revision>
  <cp:lastPrinted>2014-11-09T15:00:00Z</cp:lastPrinted>
  <dcterms:created xsi:type="dcterms:W3CDTF">2014-11-04T10:09:00Z</dcterms:created>
  <dcterms:modified xsi:type="dcterms:W3CDTF">2015-01-26T06:51:00Z</dcterms:modified>
</cp:coreProperties>
</file>